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F2" w:rsidRPr="002614F2" w:rsidRDefault="002614F2" w:rsidP="002614F2">
      <w:pPr>
        <w:tabs>
          <w:tab w:val="left" w:pos="2565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на </w:t>
      </w:r>
      <w:r w:rsidRPr="0026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2022г. </w:t>
      </w:r>
      <w:r w:rsidRPr="0026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2614F2" w:rsidRPr="002614F2" w:rsidRDefault="002614F2" w:rsidP="002614F2">
      <w:pPr>
        <w:tabs>
          <w:tab w:val="left" w:pos="2565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 в КВД «Рождественские забавы».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хиты» - танцевальный вечер для молодёжи.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в крещенский вечерок». Игровая программа.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 Старый Новый год»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«Блокада Ленинграда»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«Сталинград. 200 дней мужества и стойкости»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лет курганской области. Информационный час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святого Валентина»- конкурсная программа для старшеклассников.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</w:t>
            </w: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Афганистан-живая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пожарной безопасности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школьников «Солдатский турнир»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защитника отечества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по ЗОЖ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«Мы против наркотиков»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«Весны очарование»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ДПИ 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8 марта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 - народные гуляния.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F2">
              <w:rPr>
                <w:rFonts w:ascii="Times New Roman" w:eastAsia="Calibri" w:hAnsi="Times New Roman" w:cs="Times New Roman"/>
                <w:sz w:val="24"/>
                <w:szCs w:val="24"/>
              </w:rPr>
              <w:t>Годовщина присоединения Крыма к России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«День земли»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страна-театр» - познавательно – развлекательная программа  для детей.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«Смеяться право не грешно»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ко Дню здоровья. 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Познавательная программа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«Космос-мир фантазий». Конкурс детских рисунков.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Вербное воскресенье. 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Чернобыля». Устный журнал.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«Правила безопасного поведения детей при ЧС»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в парке Победы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«Солдатская каша»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«Голубь мира»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«Стихи, рождённые войной»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«Салют Победы!»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путешествие «От знаков к буквам, от бересты к страницам»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 – игровая программа ко Дню защиты детей.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рисунков на асфальте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Конкурсные, игровые, познавательные и развлекательные программы для детской оздоровительной площадки.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в России. Игровая программа «Путешествие по Лукоморью».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России.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«Троица». Фольклорные посиделки.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и скорби. 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-игра: «День Ивана Купала или в поисках волшебного цветка»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здоровый образ жизни»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молодёжи. Развлекательная программа.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 (2 июля)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«Безопасное лето детям»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развлекательное мероприятие «Семья, Любовь, Верность»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«Марафон поздравлений» (8 июля)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день.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друзей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профилактике жестокого обращения с детьми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композиция «Песни молодости нашей» в клубе «Серебряная нить»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 «Медовый спас»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 «Яблочный спас»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кино.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первоклассников (игровая программа).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 Информационный час.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здоровым, жить активно – это стильно, позитивно». Информационно – просветительская программа.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«Сказки читаем, сказки играем, о сказках всё знаем».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пожилых людей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«Концерт одного зрителя» для старейших жителей села.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 «Рукодельный фейерверк»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«Супер – бабушка»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ЗОЖ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посвящённый Дню учителя.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бал» для учащихся МКОУ «</w:t>
            </w:r>
            <w:proofErr w:type="spell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Патриотический час для школьников.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«Эрудиты»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«День рождения Деда Мороза»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ДТП.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детских рисунков «Милая мама моя!»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матери.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«Пожарная безопасность»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Патриотический час.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Патриотический час для школьников.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чая. Посиделки в клубе «Серебряная нить»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«Безопасный Новый год»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 для школьников.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представление(31 декабря) 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14F2" w:rsidRPr="002614F2" w:rsidTr="00EE5B90">
        <w:tc>
          <w:tcPr>
            <w:tcW w:w="110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дискотеки, танцевальные вечера.</w:t>
            </w:r>
          </w:p>
        </w:tc>
        <w:tc>
          <w:tcPr>
            <w:tcW w:w="2659" w:type="dxa"/>
          </w:tcPr>
          <w:p w:rsidR="002614F2" w:rsidRPr="002614F2" w:rsidRDefault="002614F2" w:rsidP="00261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2614F2" w:rsidRPr="002614F2" w:rsidRDefault="002614F2" w:rsidP="002614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4F2" w:rsidRPr="002614F2" w:rsidRDefault="002614F2" w:rsidP="002614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1FE7" w:rsidRDefault="00421FE7"/>
    <w:sectPr w:rsidR="0042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7"/>
    <w:rsid w:val="002614F2"/>
    <w:rsid w:val="00421FE7"/>
    <w:rsid w:val="00C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14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14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4560</Characters>
  <Application>Microsoft Office Word</Application>
  <DocSecurity>0</DocSecurity>
  <Lines>38</Lines>
  <Paragraphs>10</Paragraphs>
  <ScaleCrop>false</ScaleCrop>
  <Company>Home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2022-01-19T07:43:00Z</dcterms:created>
  <dcterms:modified xsi:type="dcterms:W3CDTF">2022-01-19T07:45:00Z</dcterms:modified>
</cp:coreProperties>
</file>